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16212E">
      <w:pPr>
        <w:jc w:val="center"/>
        <w:rPr>
          <w:rFonts w:ascii="黑体" w:eastAsia="黑体"/>
        </w:rPr>
      </w:pPr>
      <w:r>
        <w:rPr>
          <w:rFonts w:hint="eastAsia" w:ascii="黑体" w:eastAsia="黑体" w:cs="黑体"/>
        </w:rPr>
        <w:t>江苏省疾病预防控制中心伦理审查委员会</w:t>
      </w:r>
    </w:p>
    <w:p w14:paraId="34076D0F">
      <w:pPr>
        <w:jc w:val="center"/>
        <w:rPr>
          <w:rFonts w:eastAsia="黑体"/>
        </w:rPr>
      </w:pPr>
      <w:r>
        <w:rPr>
          <w:kern w:val="0"/>
        </w:rPr>
        <w:t>Ethics Committee of Jiangsu Provincial Center for Disease</w:t>
      </w:r>
      <w:r>
        <w:rPr>
          <w:rFonts w:eastAsia="黑体"/>
        </w:rPr>
        <w:t xml:space="preserve"> Control and Prevention</w:t>
      </w:r>
    </w:p>
    <w:p w14:paraId="47B54825">
      <w:pPr>
        <w:jc w:val="center"/>
        <w:rPr>
          <w:rFonts w:eastAsia="黑体"/>
          <w:sz w:val="28"/>
          <w:szCs w:val="28"/>
        </w:rPr>
      </w:pPr>
      <w:r>
        <w:rPr>
          <w:rFonts w:hint="eastAsia" w:eastAsia="黑体" w:cs="黑体"/>
          <w:sz w:val="28"/>
          <w:szCs w:val="28"/>
        </w:rPr>
        <w:t>免除伦理审查申请</w:t>
      </w:r>
    </w:p>
    <w:p w14:paraId="771BCF7A">
      <w:pPr>
        <w:jc w:val="center"/>
        <w:rPr>
          <w:rFonts w:eastAsia="黑体"/>
          <w:sz w:val="28"/>
          <w:szCs w:val="28"/>
        </w:rPr>
      </w:pPr>
      <w:r>
        <w:rPr>
          <w:rFonts w:eastAsia="黑体"/>
          <w:sz w:val="24"/>
          <w:szCs w:val="24"/>
        </w:rPr>
        <w:t>Application Form for Exemption from Ethical Review</w:t>
      </w:r>
    </w:p>
    <w:tbl>
      <w:tblPr>
        <w:tblStyle w:val="6"/>
        <w:tblW w:w="8522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34"/>
        <w:gridCol w:w="1965"/>
        <w:gridCol w:w="2370"/>
        <w:gridCol w:w="1853"/>
      </w:tblGrid>
      <w:tr w14:paraId="29D72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34" w:type="dxa"/>
          </w:tcPr>
          <w:p w14:paraId="5E85BDB3">
            <w:pPr>
              <w:jc w:val="center"/>
            </w:pPr>
            <w:r>
              <w:rPr>
                <w:rFonts w:hint="eastAsia" w:hAnsi="宋体" w:cs="宋体"/>
              </w:rPr>
              <w:t>项目名称</w:t>
            </w:r>
          </w:p>
        </w:tc>
        <w:tc>
          <w:tcPr>
            <w:tcW w:w="6188" w:type="dxa"/>
            <w:gridSpan w:val="3"/>
          </w:tcPr>
          <w:p w14:paraId="55FFB275">
            <w:pPr>
              <w:rPr>
                <w:rFonts w:ascii="楷体_GB2312" w:eastAsia="楷体_GB2312"/>
              </w:rPr>
            </w:pPr>
          </w:p>
        </w:tc>
      </w:tr>
      <w:tr w14:paraId="5FAD6E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34" w:type="dxa"/>
          </w:tcPr>
          <w:p w14:paraId="68238E8F">
            <w:pPr>
              <w:jc w:val="center"/>
            </w:pPr>
            <w:r>
              <w:rPr>
                <w:rFonts w:hint="eastAsia" w:hAnsi="宋体" w:cs="宋体"/>
              </w:rPr>
              <w:t>项目来源</w:t>
            </w:r>
          </w:p>
        </w:tc>
        <w:tc>
          <w:tcPr>
            <w:tcW w:w="6188" w:type="dxa"/>
            <w:gridSpan w:val="3"/>
          </w:tcPr>
          <w:p w14:paraId="61730C58">
            <w:pPr>
              <w:rPr>
                <w:rFonts w:ascii="楷体_GB2312" w:eastAsia="楷体_GB2312"/>
              </w:rPr>
            </w:pPr>
          </w:p>
        </w:tc>
      </w:tr>
      <w:tr w14:paraId="69370F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34" w:type="dxa"/>
          </w:tcPr>
          <w:p w14:paraId="0B9F12A4">
            <w:pPr>
              <w:jc w:val="center"/>
            </w:pPr>
            <w:r>
              <w:rPr>
                <w:rFonts w:hint="eastAsia" w:hAnsi="宋体" w:cs="宋体"/>
              </w:rPr>
              <w:t>方案版本号</w:t>
            </w:r>
          </w:p>
        </w:tc>
        <w:tc>
          <w:tcPr>
            <w:tcW w:w="1965" w:type="dxa"/>
          </w:tcPr>
          <w:p w14:paraId="51D96546">
            <w:pPr>
              <w:rPr>
                <w:rFonts w:ascii="楷体_GB2312" w:eastAsia="楷体_GB2312"/>
              </w:rPr>
            </w:pPr>
          </w:p>
        </w:tc>
        <w:tc>
          <w:tcPr>
            <w:tcW w:w="2370" w:type="dxa"/>
          </w:tcPr>
          <w:p w14:paraId="0D867DBA">
            <w:pPr>
              <w:jc w:val="center"/>
            </w:pPr>
            <w:r>
              <w:rPr>
                <w:rFonts w:hint="eastAsia" w:hAnsi="宋体" w:cs="宋体"/>
              </w:rPr>
              <w:t>方案版本日期</w:t>
            </w:r>
          </w:p>
        </w:tc>
        <w:tc>
          <w:tcPr>
            <w:tcW w:w="1853" w:type="dxa"/>
          </w:tcPr>
          <w:p w14:paraId="2BE20541">
            <w:pPr>
              <w:rPr>
                <w:rFonts w:ascii="楷体_GB2312" w:eastAsia="楷体_GB2312"/>
              </w:rPr>
            </w:pPr>
          </w:p>
        </w:tc>
      </w:tr>
      <w:tr w14:paraId="5863EE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34" w:type="dxa"/>
          </w:tcPr>
          <w:p w14:paraId="6BA64984">
            <w:pPr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组长单位</w:t>
            </w:r>
          </w:p>
        </w:tc>
        <w:tc>
          <w:tcPr>
            <w:tcW w:w="6188" w:type="dxa"/>
            <w:gridSpan w:val="3"/>
          </w:tcPr>
          <w:p w14:paraId="4C31535C">
            <w:pPr>
              <w:rPr>
                <w:rFonts w:ascii="楷体_GB2312" w:eastAsia="楷体_GB2312"/>
              </w:rPr>
            </w:pPr>
          </w:p>
        </w:tc>
      </w:tr>
      <w:tr w14:paraId="2A2F24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34" w:type="dxa"/>
          </w:tcPr>
          <w:p w14:paraId="6BCCE351">
            <w:pPr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组长单位主要研究者</w:t>
            </w:r>
          </w:p>
        </w:tc>
        <w:tc>
          <w:tcPr>
            <w:tcW w:w="6188" w:type="dxa"/>
            <w:gridSpan w:val="3"/>
          </w:tcPr>
          <w:p w14:paraId="20291D70">
            <w:pPr>
              <w:rPr>
                <w:rFonts w:ascii="楷体_GB2312" w:eastAsia="楷体_GB2312"/>
              </w:rPr>
            </w:pPr>
          </w:p>
        </w:tc>
      </w:tr>
      <w:tr w14:paraId="3DB0FE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34" w:type="dxa"/>
          </w:tcPr>
          <w:p w14:paraId="1B01B988">
            <w:pPr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参加单位</w:t>
            </w:r>
          </w:p>
        </w:tc>
        <w:tc>
          <w:tcPr>
            <w:tcW w:w="6188" w:type="dxa"/>
            <w:gridSpan w:val="3"/>
          </w:tcPr>
          <w:p w14:paraId="37F35C16">
            <w:pPr>
              <w:rPr>
                <w:rFonts w:ascii="楷体_GB2312" w:eastAsia="楷体_GB2312"/>
              </w:rPr>
            </w:pPr>
          </w:p>
        </w:tc>
      </w:tr>
      <w:tr w14:paraId="541583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34" w:type="dxa"/>
          </w:tcPr>
          <w:p w14:paraId="77F15104">
            <w:pPr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本单位承担科室</w:t>
            </w:r>
          </w:p>
        </w:tc>
        <w:tc>
          <w:tcPr>
            <w:tcW w:w="6188" w:type="dxa"/>
            <w:gridSpan w:val="3"/>
          </w:tcPr>
          <w:p w14:paraId="4E5B823A">
            <w:pPr>
              <w:rPr>
                <w:rFonts w:ascii="楷体_GB2312" w:eastAsia="楷体_GB2312"/>
              </w:rPr>
            </w:pPr>
          </w:p>
        </w:tc>
      </w:tr>
      <w:tr w14:paraId="724217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34" w:type="dxa"/>
          </w:tcPr>
          <w:p w14:paraId="7E44CCF8">
            <w:pPr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本单位主要研究者</w:t>
            </w:r>
          </w:p>
        </w:tc>
        <w:tc>
          <w:tcPr>
            <w:tcW w:w="6188" w:type="dxa"/>
            <w:gridSpan w:val="3"/>
          </w:tcPr>
          <w:p w14:paraId="23722AF8">
            <w:pPr>
              <w:rPr>
                <w:rFonts w:ascii="楷体_GB2312" w:eastAsia="楷体_GB2312"/>
              </w:rPr>
            </w:pPr>
          </w:p>
        </w:tc>
      </w:tr>
    </w:tbl>
    <w:p w14:paraId="1D4FDC08">
      <w:pPr>
        <w:rPr>
          <w:rFonts w:ascii="黑体" w:hAnsi="黑体" w:eastAsia="黑体" w:cs="黑体"/>
        </w:rPr>
      </w:pPr>
    </w:p>
    <w:p w14:paraId="7FBF7E80">
      <w:pPr>
        <w:rPr>
          <w:rFonts w:ascii="黑体" w:hAnsi="黑体" w:eastAsia="黑体" w:cs="黑体"/>
        </w:rPr>
      </w:pPr>
      <w:r>
        <w:rPr>
          <w:rFonts w:hint="eastAsia" w:ascii="黑体" w:hAnsi="黑体" w:eastAsia="黑体" w:cs="黑体"/>
        </w:rPr>
        <w:t>研究前提</w:t>
      </w:r>
    </w:p>
    <w:p w14:paraId="1EDCAE7D">
      <w:pPr>
        <w:pStyle w:val="2"/>
        <w:numPr>
          <w:ilvl w:val="0"/>
          <w:numId w:val="1"/>
        </w:numPr>
        <w:ind w:firstLineChars="0"/>
      </w:pPr>
      <w:r>
        <w:rPr>
          <w:rFonts w:hint="eastAsia"/>
        </w:rPr>
        <w:t>不对人体造成伤害：</w:t>
      </w:r>
      <w:r>
        <w:rPr>
          <w:rFonts w:hint="eastAsia" w:ascii="方正楷体_GB2312" w:hAnsi="方正楷体_GB2312" w:eastAsia="方正楷体_GB2312" w:cs="方正楷体_GB2312"/>
        </w:rPr>
        <w:t xml:space="preserve">□ 否，□ 是 </w:t>
      </w:r>
    </w:p>
    <w:p w14:paraId="3A3DC5C9">
      <w:pPr>
        <w:pStyle w:val="2"/>
        <w:numPr>
          <w:ilvl w:val="0"/>
          <w:numId w:val="1"/>
        </w:numPr>
        <w:ind w:firstLineChars="0"/>
      </w:pPr>
      <w:r>
        <w:rPr>
          <w:rFonts w:hint="eastAsia"/>
        </w:rPr>
        <w:t>不涉及敏感个人信息或者商业利益的：</w:t>
      </w:r>
      <w:r>
        <w:rPr>
          <w:rFonts w:hint="eastAsia" w:ascii="方正楷体_GB2312" w:hAnsi="方正楷体_GB2312" w:eastAsia="方正楷体_GB2312" w:cs="方正楷体_GB2312"/>
        </w:rPr>
        <w:t xml:space="preserve">□ 否，□ 是 </w:t>
      </w:r>
    </w:p>
    <w:p w14:paraId="5ED560E7">
      <w:pPr>
        <w:rPr>
          <w:rFonts w:ascii="黑体" w:hAnsi="黑体" w:eastAsia="黑体" w:cs="黑体"/>
        </w:rPr>
      </w:pPr>
      <w:r>
        <w:rPr>
          <w:rFonts w:hint="eastAsia" w:ascii="黑体" w:hAnsi="黑体" w:eastAsia="黑体" w:cs="黑体"/>
        </w:rPr>
        <w:t>对于以上两条前提均勾选是的，填写下列选项</w:t>
      </w:r>
    </w:p>
    <w:p w14:paraId="2ACD2467">
      <w:pPr>
        <w:pStyle w:val="2"/>
        <w:numPr>
          <w:ilvl w:val="0"/>
          <w:numId w:val="1"/>
        </w:numPr>
        <w:tabs>
          <w:tab w:val="clear" w:pos="420"/>
        </w:tabs>
        <w:ind w:firstLineChars="0"/>
      </w:pPr>
      <w:r>
        <w:rPr>
          <w:rFonts w:hint="eastAsia"/>
        </w:rPr>
        <w:t>项目属于科学研究而非公共卫生常规工作：</w:t>
      </w:r>
      <w:r>
        <w:rPr>
          <w:rFonts w:hint="default" w:ascii="Times New Roman" w:hAnsi="Times New Roman" w:eastAsia="宋体" w:cs="Times New Roman"/>
        </w:rPr>
        <w:t>□</w:t>
      </w:r>
      <w:r>
        <w:rPr>
          <w:rFonts w:hint="default" w:ascii="方正楷体_GB2312" w:hAnsi="方正楷体_GB2312" w:eastAsia="方正楷体_GB2312" w:cs="方正楷体_GB2312"/>
        </w:rPr>
        <w:t xml:space="preserve"> 是， □ 否</w:t>
      </w:r>
    </w:p>
    <w:p w14:paraId="7AD7D7FC">
      <w:pPr>
        <w:pStyle w:val="2"/>
        <w:numPr>
          <w:ilvl w:val="0"/>
          <w:numId w:val="1"/>
        </w:numPr>
        <w:ind w:firstLineChars="0"/>
      </w:pPr>
      <w:r>
        <w:rPr>
          <w:rFonts w:hint="eastAsia"/>
        </w:rPr>
        <w:t>研究是否涉及人（涉及人是指以人为受试者或者使用人的生物样本、信息数据（包括健康记录、行为等））：</w:t>
      </w:r>
      <w:r>
        <w:rPr>
          <w:rFonts w:hint="eastAsia" w:ascii="方正楷体_GB2312" w:hAnsi="方正楷体_GB2312" w:eastAsia="方正楷体_GB2312" w:cs="方正楷体_GB2312"/>
        </w:rPr>
        <w:t>□ 是， □ 否</w:t>
      </w:r>
    </w:p>
    <w:p w14:paraId="35F33857">
      <w:pPr>
        <w:pStyle w:val="2"/>
        <w:numPr>
          <w:ilvl w:val="0"/>
          <w:numId w:val="1"/>
        </w:numPr>
        <w:tabs>
          <w:tab w:val="clear" w:pos="420"/>
        </w:tabs>
        <w:ind w:firstLineChars="0"/>
      </w:pPr>
      <w:r>
        <w:rPr>
          <w:rFonts w:hint="eastAsia"/>
          <w:shd w:val="clear" w:color="auto" w:fill="FFFFFF"/>
        </w:rPr>
        <w:t>利用合法获得的公开数据，或者通过观察且不干扰公共行为产生的数据进行的研究：</w:t>
      </w:r>
      <w:r>
        <w:rPr>
          <w:rFonts w:hint="eastAsia" w:ascii="方正楷体_GB2312" w:hAnsi="方正楷体_GB2312" w:eastAsia="方正楷体_GB2312" w:cs="方正楷体_GB2312"/>
        </w:rPr>
        <w:t>□ 是， □ 否</w:t>
      </w:r>
    </w:p>
    <w:p w14:paraId="2F44E790">
      <w:pPr>
        <w:pStyle w:val="2"/>
        <w:numPr>
          <w:ilvl w:val="0"/>
          <w:numId w:val="1"/>
        </w:numPr>
        <w:tabs>
          <w:tab w:val="clear" w:pos="420"/>
        </w:tabs>
        <w:ind w:firstLineChars="0"/>
      </w:pPr>
      <w:r>
        <w:rPr>
          <w:rFonts w:hint="eastAsia"/>
          <w:shd w:val="clear" w:color="auto" w:fill="FFFFFF"/>
        </w:rPr>
        <w:t>使用匿名化的信息数据开展的研究：</w:t>
      </w:r>
      <w:r>
        <w:rPr>
          <w:rFonts w:hint="default" w:ascii="方正楷体_GB2312" w:hAnsi="方正楷体_GB2312" w:eastAsia="方正楷体_GB2312" w:cs="方正楷体_GB2312"/>
        </w:rPr>
        <w:t>□ 是， □ 否</w:t>
      </w:r>
    </w:p>
    <w:p w14:paraId="6AE6A3A6">
      <w:pPr>
        <w:pStyle w:val="2"/>
        <w:numPr>
          <w:ilvl w:val="0"/>
          <w:numId w:val="1"/>
        </w:numPr>
        <w:tabs>
          <w:tab w:val="clear" w:pos="420"/>
        </w:tabs>
        <w:ind w:firstLineChars="0"/>
        <w:rPr>
          <w:rFonts w:hint="eastAsia" w:ascii="方正楷体_GB2312" w:hAnsi="方正楷体_GB2312" w:eastAsia="方正楷体_GB2312" w:cs="方正楷体_GB2312"/>
        </w:rPr>
      </w:pPr>
      <w:r>
        <w:rPr>
          <w:rFonts w:hint="eastAsia"/>
          <w:shd w:val="clear" w:color="auto" w:fill="FFFFFF"/>
        </w:rPr>
        <w:t>使用已有的人的生物样本开展的研究：</w:t>
      </w:r>
      <w:r>
        <w:rPr>
          <w:rFonts w:hint="eastAsia" w:ascii="方正楷体_GB2312" w:hAnsi="方正楷体_GB2312" w:eastAsia="方正楷体_GB2312" w:cs="方正楷体_GB2312"/>
        </w:rPr>
        <w:t>□ 是， □ 否</w:t>
      </w:r>
      <w:r>
        <w:rPr>
          <w:rFonts w:hint="eastAsia" w:ascii="方正楷体_GB2312" w:hAnsi="方正楷体_GB2312" w:eastAsia="方正楷体_GB2312" w:cs="方正楷体_GB2312"/>
          <w:kern w:val="2"/>
        </w:rPr>
        <w:t>（选择“是”，填写下列选项）</w:t>
      </w:r>
    </w:p>
    <w:p w14:paraId="7A15D10C">
      <w:pPr>
        <w:pStyle w:val="2"/>
        <w:numPr>
          <w:ilvl w:val="1"/>
          <w:numId w:val="1"/>
        </w:numPr>
        <w:tabs>
          <w:tab w:val="left" w:pos="420"/>
        </w:tabs>
        <w:ind w:firstLineChars="0"/>
        <w:rPr>
          <w:rFonts w:hint="eastAsia" w:ascii="方正楷体_GB2312" w:hAnsi="方正楷体_GB2312" w:eastAsia="方正楷体_GB2312" w:cs="方正楷体_GB2312"/>
          <w:kern w:val="2"/>
        </w:rPr>
      </w:pPr>
      <w:r>
        <w:rPr>
          <w:rFonts w:hint="eastAsia" w:ascii="TimesNewRoman" w:hAnsi="TimesNewRoman" w:cs="宋体"/>
          <w:kern w:val="0"/>
        </w:rPr>
        <w:t>所使用的生物样本来源符合相关法规和伦理原则：</w:t>
      </w:r>
      <w:r>
        <w:rPr>
          <w:rFonts w:hint="eastAsia" w:ascii="方正楷体_GB2312" w:hAnsi="方正楷体_GB2312" w:eastAsia="方正楷体_GB2312" w:cs="方正楷体_GB2312"/>
          <w:kern w:val="2"/>
        </w:rPr>
        <w:t>□ 是， □ 否</w:t>
      </w:r>
    </w:p>
    <w:p w14:paraId="4B779132">
      <w:pPr>
        <w:pStyle w:val="2"/>
        <w:numPr>
          <w:ilvl w:val="1"/>
          <w:numId w:val="1"/>
        </w:numPr>
        <w:tabs>
          <w:tab w:val="left" w:pos="420"/>
        </w:tabs>
        <w:ind w:firstLineChars="0"/>
        <w:rPr>
          <w:rFonts w:hint="eastAsia" w:ascii="方正楷体_GB2312" w:hAnsi="方正楷体_GB2312" w:eastAsia="方正楷体_GB2312" w:cs="方正楷体_GB2312"/>
          <w:kern w:val="2"/>
        </w:rPr>
      </w:pPr>
      <w:r>
        <w:rPr>
          <w:rFonts w:hint="eastAsia" w:ascii="TimesNewRoman" w:hAnsi="TimesNewRoman" w:cs="宋体"/>
          <w:kern w:val="0"/>
        </w:rPr>
        <w:t>研究相关内容和目的在规范的知情同意范围内：</w:t>
      </w:r>
      <w:r>
        <w:rPr>
          <w:rFonts w:hint="eastAsia" w:ascii="方正楷体_GB2312" w:hAnsi="方正楷体_GB2312" w:eastAsia="方正楷体_GB2312" w:cs="方正楷体_GB2312"/>
          <w:kern w:val="2"/>
        </w:rPr>
        <w:t>□ 是， □ 否</w:t>
      </w:r>
    </w:p>
    <w:p w14:paraId="6E044983">
      <w:pPr>
        <w:pStyle w:val="2"/>
        <w:numPr>
          <w:ilvl w:val="1"/>
          <w:numId w:val="1"/>
        </w:numPr>
        <w:tabs>
          <w:tab w:val="left" w:pos="420"/>
        </w:tabs>
        <w:ind w:firstLineChars="0"/>
        <w:rPr>
          <w:rFonts w:hint="eastAsia" w:ascii="方正楷体_GB2312" w:hAnsi="方正楷体_GB2312" w:eastAsia="方正楷体_GB2312" w:cs="方正楷体_GB2312"/>
          <w:kern w:val="2"/>
        </w:rPr>
      </w:pPr>
      <w:r>
        <w:rPr>
          <w:rFonts w:hint="eastAsia" w:ascii="TimesNewRoman" w:hAnsi="TimesNewRoman" w:cs="宋体"/>
          <w:kern w:val="0"/>
        </w:rPr>
        <w:t>涉及使用人的生殖细胞、胚胎和生殖性克隆、嵌合、可遗传的基因操作等活动：</w:t>
      </w:r>
      <w:r>
        <w:rPr>
          <w:rFonts w:hint="eastAsia" w:ascii="方正楷体_GB2312" w:hAnsi="方正楷体_GB2312" w:eastAsia="方正楷体_GB2312" w:cs="方正楷体_GB2312"/>
          <w:kern w:val="2"/>
        </w:rPr>
        <w:t>□ 是， □ 否</w:t>
      </w:r>
    </w:p>
    <w:p w14:paraId="6E1A1563">
      <w:pPr>
        <w:pStyle w:val="2"/>
        <w:numPr>
          <w:ilvl w:val="0"/>
          <w:numId w:val="1"/>
        </w:numPr>
        <w:tabs>
          <w:tab w:val="left" w:pos="1260"/>
          <w:tab w:val="clear" w:pos="420"/>
        </w:tabs>
        <w:ind w:firstLineChars="0"/>
      </w:pPr>
      <w:r>
        <w:rPr>
          <w:rFonts w:hint="eastAsia"/>
          <w:shd w:val="clear" w:color="auto" w:fill="FFFFFF"/>
        </w:rPr>
        <w:t>使用生物样本库来源的人源细胞株或者细胞系等开展的研究：</w:t>
      </w:r>
      <w:r>
        <w:rPr>
          <w:rFonts w:hint="eastAsia" w:ascii="宋体" w:hAnsi="宋体" w:cs="宋体"/>
        </w:rPr>
        <w:t>□ 是， □ 否</w:t>
      </w:r>
      <w:r>
        <w:rPr>
          <w:rFonts w:hint="eastAsia" w:ascii="宋体" w:hAnsi="宋体" w:cs="宋体"/>
          <w:kern w:val="0"/>
        </w:rPr>
        <w:t>（选择“是”，填写下列选项）</w:t>
      </w:r>
    </w:p>
    <w:p w14:paraId="76E44B94">
      <w:pPr>
        <w:pStyle w:val="2"/>
        <w:numPr>
          <w:ilvl w:val="1"/>
          <w:numId w:val="1"/>
        </w:numPr>
        <w:tabs>
          <w:tab w:val="left" w:pos="420"/>
        </w:tabs>
        <w:ind w:firstLineChars="0"/>
        <w:rPr>
          <w:rFonts w:hint="eastAsia" w:ascii="方正楷体_GB2312" w:hAnsi="方正楷体_GB2312" w:eastAsia="方正楷体_GB2312" w:cs="方正楷体_GB2312"/>
          <w:kern w:val="2"/>
        </w:rPr>
      </w:pPr>
      <w:r>
        <w:rPr>
          <w:rFonts w:hint="eastAsia" w:ascii="TimesNewRoman" w:hAnsi="TimesNewRoman" w:cs="宋体"/>
          <w:kern w:val="0"/>
        </w:rPr>
        <w:t>研究相关内容和目的在提供方授权范围内：</w:t>
      </w:r>
      <w:r>
        <w:rPr>
          <w:rFonts w:hint="eastAsia" w:ascii="方正楷体_GB2312" w:hAnsi="方正楷体_GB2312" w:eastAsia="方正楷体_GB2312" w:cs="方正楷体_GB2312"/>
          <w:kern w:val="2"/>
        </w:rPr>
        <w:t>□ 是， □ 否</w:t>
      </w:r>
    </w:p>
    <w:p w14:paraId="37233858">
      <w:pPr>
        <w:pStyle w:val="2"/>
        <w:numPr>
          <w:ilvl w:val="1"/>
          <w:numId w:val="1"/>
        </w:numPr>
        <w:tabs>
          <w:tab w:val="left" w:pos="420"/>
        </w:tabs>
        <w:ind w:firstLineChars="0"/>
        <w:rPr>
          <w:rFonts w:hint="eastAsia" w:ascii="方正楷体_GB2312" w:hAnsi="方正楷体_GB2312" w:eastAsia="方正楷体_GB2312" w:cs="方正楷体_GB2312"/>
          <w:kern w:val="2"/>
        </w:rPr>
      </w:pPr>
      <w:r>
        <w:rPr>
          <w:rFonts w:hint="eastAsia" w:ascii="TimesNewRoman" w:hAnsi="TimesNewRoman" w:cs="宋体"/>
          <w:kern w:val="0"/>
        </w:rPr>
        <w:t>涉及人胚胎和生殖性克隆、嵌合、可遗传的基因操作等活动：</w:t>
      </w:r>
      <w:r>
        <w:rPr>
          <w:rFonts w:hint="eastAsia" w:ascii="方正楷体_GB2312" w:hAnsi="方正楷体_GB2312" w:eastAsia="方正楷体_GB2312" w:cs="方正楷体_GB2312"/>
          <w:kern w:val="2"/>
        </w:rPr>
        <w:t>□ 是， □ 否</w:t>
      </w:r>
    </w:p>
    <w:p w14:paraId="37943B2F">
      <w:pPr>
        <w:pStyle w:val="2"/>
        <w:numPr>
          <w:ilvl w:val="0"/>
          <w:numId w:val="1"/>
        </w:numPr>
        <w:ind w:firstLineChars="0"/>
        <w:rPr>
          <w:rFonts w:hint="eastAsia" w:ascii="方正楷体_GB2312" w:hAnsi="方正楷体_GB2312" w:eastAsia="方正楷体_GB2312" w:cs="方正楷体_GB2312"/>
          <w:kern w:val="2"/>
        </w:rPr>
      </w:pPr>
      <w:r>
        <w:rPr>
          <w:rFonts w:hint="eastAsia" w:ascii="TimesNewRoman" w:hAnsi="TimesNewRoman" w:cs="宋体"/>
          <w:kern w:val="0"/>
        </w:rPr>
        <w:t>经判断可以免除伦理审查其他研究：</w:t>
      </w:r>
      <w:r>
        <w:rPr>
          <w:rFonts w:hint="eastAsia" w:ascii="方正楷体_GB2312" w:hAnsi="方正楷体_GB2312" w:eastAsia="方正楷体_GB2312" w:cs="方正楷体_GB2312"/>
        </w:rPr>
        <w:t>□ 是</w:t>
      </w:r>
      <w:bookmarkStart w:id="0" w:name="_GoBack"/>
      <w:bookmarkEnd w:id="0"/>
      <w:r>
        <w:rPr>
          <w:rFonts w:hint="eastAsia" w:ascii="方正楷体_GB2312" w:hAnsi="方正楷体_GB2312" w:eastAsia="方正楷体_GB2312" w:cs="方正楷体_GB2312"/>
        </w:rPr>
        <w:t>， □ 否</w:t>
      </w:r>
      <w:r>
        <w:rPr>
          <w:rFonts w:hint="eastAsia" w:ascii="方正楷体_GB2312" w:hAnsi="方正楷体_GB2312" w:eastAsia="方正楷体_GB2312" w:cs="方正楷体_GB2312"/>
          <w:kern w:val="2"/>
        </w:rPr>
        <w:t>（选择“是”，请写明判断依据）</w:t>
      </w:r>
    </w:p>
    <w:p w14:paraId="5E2EB878">
      <w:pPr>
        <w:pStyle w:val="2"/>
        <w:numPr>
          <w:ilvl w:val="1"/>
          <w:numId w:val="1"/>
        </w:numPr>
        <w:tabs>
          <w:tab w:val="left" w:pos="420"/>
        </w:tabs>
        <w:ind w:firstLineChars="0"/>
        <w:rPr>
          <w:rFonts w:cs="宋体" w:asciiTheme="minorEastAsia" w:hAnsiTheme="minorEastAsia" w:eastAsiaTheme="minorEastAsia"/>
          <w:kern w:val="0"/>
        </w:rPr>
      </w:pPr>
      <w:r>
        <w:rPr>
          <w:rFonts w:hint="eastAsia" w:ascii="TimesNewRoman" w:hAnsi="TimesNewRoman" w:cs="宋体"/>
          <w:kern w:val="0"/>
        </w:rPr>
        <w:t>判断依据：</w:t>
      </w:r>
      <w:r>
        <w:rPr>
          <w:rFonts w:hint="eastAsia" w:ascii="TimesNewRoman" w:hAnsi="TimesNewRoman" w:cs="宋体"/>
          <w:kern w:val="0"/>
          <w:u w:val="single"/>
        </w:rPr>
        <w:t>_</w:t>
      </w:r>
      <w:r>
        <w:rPr>
          <w:rFonts w:ascii="TimesNewRoman" w:hAnsi="TimesNewRoman" w:cs="宋体"/>
          <w:kern w:val="0"/>
          <w:u w:val="single"/>
        </w:rPr>
        <w:t>_______________________________________________________</w:t>
      </w:r>
    </w:p>
    <w:p w14:paraId="5F1745C8">
      <w:pPr>
        <w:pStyle w:val="2"/>
        <w:tabs>
          <w:tab w:val="left" w:pos="420"/>
        </w:tabs>
        <w:ind w:left="420" w:firstLine="0" w:firstLineChars="0"/>
        <w:rPr>
          <w:rFonts w:cs="宋体" w:asciiTheme="minorEastAsia" w:hAnsiTheme="minorEastAsia" w:eastAsiaTheme="minorEastAsia"/>
          <w:kern w:val="0"/>
          <w:highlight w:val="yellow"/>
        </w:rPr>
      </w:pPr>
    </w:p>
    <w:tbl>
      <w:tblPr>
        <w:tblStyle w:val="6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1"/>
        <w:gridCol w:w="2130"/>
        <w:gridCol w:w="2131"/>
        <w:gridCol w:w="2130"/>
      </w:tblGrid>
      <w:tr w14:paraId="292D45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131" w:type="dxa"/>
            <w:vAlign w:val="center"/>
          </w:tcPr>
          <w:p w14:paraId="6085A58C">
            <w:pPr>
              <w:jc w:val="center"/>
            </w:pPr>
            <w:r>
              <w:rPr>
                <w:rFonts w:hint="eastAsia" w:hAnsi="宋体" w:cs="宋体"/>
              </w:rPr>
              <w:t>申请人签字</w:t>
            </w:r>
          </w:p>
        </w:tc>
        <w:tc>
          <w:tcPr>
            <w:tcW w:w="2130" w:type="dxa"/>
            <w:vAlign w:val="center"/>
          </w:tcPr>
          <w:p w14:paraId="115DE0B6"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2131" w:type="dxa"/>
            <w:vAlign w:val="center"/>
          </w:tcPr>
          <w:p w14:paraId="04EA1E8D">
            <w:pPr>
              <w:jc w:val="center"/>
            </w:pPr>
            <w:r>
              <w:rPr>
                <w:rFonts w:hint="eastAsia" w:hAnsi="宋体" w:cs="宋体"/>
              </w:rPr>
              <w:t>日期</w:t>
            </w:r>
          </w:p>
        </w:tc>
        <w:tc>
          <w:tcPr>
            <w:tcW w:w="2130" w:type="dxa"/>
            <w:vAlign w:val="center"/>
          </w:tcPr>
          <w:p w14:paraId="62C548F7">
            <w:pPr>
              <w:jc w:val="center"/>
              <w:rPr>
                <w:rFonts w:ascii="楷体_GB2312" w:eastAsia="楷体_GB2312"/>
              </w:rPr>
            </w:pPr>
          </w:p>
        </w:tc>
      </w:tr>
    </w:tbl>
    <w:p w14:paraId="508FB6B6"/>
    <w:sectPr>
      <w:headerReference r:id="rId3" w:type="default"/>
      <w:footerReference r:id="rId4" w:type="default"/>
      <w:pgSz w:w="11906" w:h="16838"/>
      <w:pgMar w:top="1440" w:right="1797" w:bottom="1440" w:left="1797" w:header="851" w:footer="992" w:gutter="0"/>
      <w:cols w:space="720" w:num="1"/>
      <w:docGrid w:type="linesAndChars" w:linePitch="34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832EB2E-5334-4E1D-A753-CF91EBFCBC69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  <w:embedRegular r:id="rId2" w:fontKey="{9B80AF40-D019-4CE6-9617-2F323EBA4E47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imesNewRoman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楷体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5BA5B454-13E4-4980-9B14-4C4E60FBA5B2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0BAFE8">
    <w:pPr>
      <w:pStyle w:val="4"/>
      <w:jc w:val="center"/>
      <w:rPr>
        <w:sz w:val="21"/>
        <w:szCs w:val="21"/>
      </w:rPr>
    </w:pPr>
    <w:r>
      <w:rPr>
        <w:rFonts w:hint="eastAsia" w:cs="宋体"/>
      </w:rPr>
      <w:t>第</w:t>
    </w: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  <w:r>
      <w:rPr>
        <w:rFonts w:hint="eastAsia" w:cs="宋体"/>
      </w:rPr>
      <w:t>页 共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  <w:r>
      <w:rPr>
        <w:rFonts w:hint="eastAsia" w:cs="宋体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FA610E">
    <w:pPr>
      <w:pStyle w:val="5"/>
    </w:pPr>
    <w:r>
      <w:rPr>
        <w:rFonts w:hint="eastAsia" w:cs="宋体"/>
      </w:rPr>
      <w:t>免除伦理审查申请</w:t>
    </w:r>
    <w:r>
      <w:t xml:space="preserve">                                                            AF/SQ/LS15-V03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FC841E"/>
    <w:multiLevelType w:val="multilevel"/>
    <w:tmpl w:val="57FC841E"/>
    <w:lvl w:ilvl="0" w:tentative="0">
      <w:start w:val="1"/>
      <w:numFmt w:val="bullet"/>
      <w:lvlText w:val=""/>
      <w:lvlJc w:val="left"/>
      <w:pPr>
        <w:tabs>
          <w:tab w:val="left" w:pos="420"/>
        </w:tabs>
        <w:ind w:left="420" w:hanging="420"/>
      </w:pPr>
      <w:rPr>
        <w:rFonts w:hint="default" w:ascii="Wingdings" w:hAnsi="Wingdings" w:cs="Wingdings"/>
      </w:rPr>
    </w:lvl>
    <w:lvl w:ilvl="1" w:tentative="0">
      <w:start w:val="1"/>
      <w:numFmt w:val="bullet"/>
      <w:lvlText w:val=""/>
      <w:lvlJc w:val="left"/>
      <w:pPr>
        <w:tabs>
          <w:tab w:val="left" w:pos="840"/>
        </w:tabs>
        <w:ind w:left="840" w:hanging="420"/>
      </w:pPr>
      <w:rPr>
        <w:rFonts w:hint="default" w:ascii="Wingdings" w:hAnsi="Wingdings" w:eastAsia="宋体"/>
        <w:b w:val="0"/>
        <w:bCs w:val="0"/>
        <w:i w:val="0"/>
        <w:iCs w:val="0"/>
        <w:color w:val="auto"/>
        <w:sz w:val="21"/>
        <w:szCs w:val="21"/>
      </w:rPr>
    </w:lvl>
    <w:lvl w:ilvl="2" w:tentative="0">
      <w:start w:val="0"/>
      <w:numFmt w:val="bullet"/>
      <w:lvlText w:val="□"/>
      <w:lvlJc w:val="left"/>
      <w:pPr>
        <w:tabs>
          <w:tab w:val="left" w:pos="1200"/>
        </w:tabs>
        <w:ind w:left="1200" w:hanging="360"/>
      </w:pPr>
      <w:rPr>
        <w:rFonts w:hint="eastAsia" w:ascii="宋体" w:hAnsi="宋体" w:eastAsia="宋体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 w:cs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 w:cs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 w:cs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 w:cs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 w:cs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 w:cs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revisionView w:markup="0"/>
  <w:trackRevisions w:val="1"/>
  <w:documentProtection w:enforcement="0"/>
  <w:defaultTabStop w:val="420"/>
  <w:drawingGridHorizontalSpacing w:val="105"/>
  <w:drawingGridVerticalSpacing w:val="174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E2NmI5ODE4MWMyMDZhNDBiNjE2NDI3ODEwZTI2ODMifQ=="/>
  </w:docVars>
  <w:rsids>
    <w:rsidRoot w:val="00183F31"/>
    <w:rsid w:val="00002FF7"/>
    <w:rsid w:val="00116E90"/>
    <w:rsid w:val="00166EF3"/>
    <w:rsid w:val="00183F31"/>
    <w:rsid w:val="001B696F"/>
    <w:rsid w:val="002D0A27"/>
    <w:rsid w:val="003441F9"/>
    <w:rsid w:val="00397AF5"/>
    <w:rsid w:val="003D0741"/>
    <w:rsid w:val="003E4916"/>
    <w:rsid w:val="004D02EE"/>
    <w:rsid w:val="00507A41"/>
    <w:rsid w:val="00550BC0"/>
    <w:rsid w:val="00564A55"/>
    <w:rsid w:val="00566E77"/>
    <w:rsid w:val="00594BA2"/>
    <w:rsid w:val="005D6AB8"/>
    <w:rsid w:val="005F3150"/>
    <w:rsid w:val="00634195"/>
    <w:rsid w:val="006D2623"/>
    <w:rsid w:val="00704E56"/>
    <w:rsid w:val="00717605"/>
    <w:rsid w:val="007A0664"/>
    <w:rsid w:val="007B5E4F"/>
    <w:rsid w:val="007C274E"/>
    <w:rsid w:val="008075FD"/>
    <w:rsid w:val="0081038D"/>
    <w:rsid w:val="00880854"/>
    <w:rsid w:val="00A401DD"/>
    <w:rsid w:val="00A40C9B"/>
    <w:rsid w:val="00AC1647"/>
    <w:rsid w:val="00AC4725"/>
    <w:rsid w:val="00B563CE"/>
    <w:rsid w:val="00B7382E"/>
    <w:rsid w:val="00C24199"/>
    <w:rsid w:val="00C56F8E"/>
    <w:rsid w:val="00CB6D9E"/>
    <w:rsid w:val="00CC7CDC"/>
    <w:rsid w:val="00CD5E8E"/>
    <w:rsid w:val="00D22DDC"/>
    <w:rsid w:val="00D362DD"/>
    <w:rsid w:val="00D606CD"/>
    <w:rsid w:val="00D74733"/>
    <w:rsid w:val="00DE12FB"/>
    <w:rsid w:val="00E013DF"/>
    <w:rsid w:val="00E8470D"/>
    <w:rsid w:val="00EA4BE6"/>
    <w:rsid w:val="00EB6AF9"/>
    <w:rsid w:val="00FC3B5E"/>
    <w:rsid w:val="0112575C"/>
    <w:rsid w:val="01BF7D37"/>
    <w:rsid w:val="046B368A"/>
    <w:rsid w:val="04C75D59"/>
    <w:rsid w:val="053C3ED0"/>
    <w:rsid w:val="085870EC"/>
    <w:rsid w:val="0A316481"/>
    <w:rsid w:val="0B613879"/>
    <w:rsid w:val="0BA26E82"/>
    <w:rsid w:val="0C254976"/>
    <w:rsid w:val="14B9641B"/>
    <w:rsid w:val="1EB600D9"/>
    <w:rsid w:val="219257A3"/>
    <w:rsid w:val="21BF12B9"/>
    <w:rsid w:val="22492515"/>
    <w:rsid w:val="23BB0A59"/>
    <w:rsid w:val="29223104"/>
    <w:rsid w:val="296D4BC7"/>
    <w:rsid w:val="2A1C2B36"/>
    <w:rsid w:val="2F4C0D4B"/>
    <w:rsid w:val="30EF2961"/>
    <w:rsid w:val="32D4059F"/>
    <w:rsid w:val="32EF32CD"/>
    <w:rsid w:val="338A77AA"/>
    <w:rsid w:val="34E417A7"/>
    <w:rsid w:val="34F81574"/>
    <w:rsid w:val="382B20B3"/>
    <w:rsid w:val="3B014FD9"/>
    <w:rsid w:val="3D807C77"/>
    <w:rsid w:val="40FC6116"/>
    <w:rsid w:val="445E7BA7"/>
    <w:rsid w:val="452F27C4"/>
    <w:rsid w:val="4567556F"/>
    <w:rsid w:val="46000D8C"/>
    <w:rsid w:val="46A9558A"/>
    <w:rsid w:val="484076A2"/>
    <w:rsid w:val="4C751725"/>
    <w:rsid w:val="4E732D60"/>
    <w:rsid w:val="50B937F0"/>
    <w:rsid w:val="50E34C77"/>
    <w:rsid w:val="540F52C3"/>
    <w:rsid w:val="56EE71F3"/>
    <w:rsid w:val="5AF05AE3"/>
    <w:rsid w:val="5BF63CA4"/>
    <w:rsid w:val="5CDF0F95"/>
    <w:rsid w:val="5F0425C3"/>
    <w:rsid w:val="5F384EE6"/>
    <w:rsid w:val="5F9C25AC"/>
    <w:rsid w:val="5FA744DC"/>
    <w:rsid w:val="61526F89"/>
    <w:rsid w:val="616A2FBC"/>
    <w:rsid w:val="624E639B"/>
    <w:rsid w:val="64EF53B1"/>
    <w:rsid w:val="66174CB5"/>
    <w:rsid w:val="664D7777"/>
    <w:rsid w:val="67C822A7"/>
    <w:rsid w:val="782157E2"/>
    <w:rsid w:val="7AAA5080"/>
    <w:rsid w:val="7CF6426C"/>
    <w:rsid w:val="7F4F65F6"/>
    <w:rsid w:val="7FE34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name="footer"/>
    <w:lsdException w:unhideWhenUsed="0" w:uiPriority="0" w:semiHidden="0" w:name="index heading"/>
    <w:lsdException w:qFormat="1" w:uiPriority="35" w:name="caption" w:locked="1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 w:locked="1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 w:locked="1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 w:locked="1"/>
    <w:lsdException w:qFormat="1" w:unhideWhenUsed="0" w:uiPriority="20" w:semiHidden="0" w:name="Emphasis" w:locked="1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name="Balloon Text"/>
    <w:lsdException w:qFormat="1" w:unhideWhenUsed="0" w:uiPriority="59" w:semiHidden="0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2"/>
    <w:autoRedefine/>
    <w:qFormat/>
    <w:uiPriority w:val="0"/>
    <w:pPr>
      <w:ind w:firstLine="420" w:firstLineChars="200"/>
    </w:pPr>
  </w:style>
  <w:style w:type="paragraph" w:styleId="3">
    <w:name w:val="Balloon Text"/>
    <w:basedOn w:val="1"/>
    <w:link w:val="9"/>
    <w:autoRedefine/>
    <w:semiHidden/>
    <w:qFormat/>
    <w:uiPriority w:val="99"/>
    <w:rPr>
      <w:sz w:val="18"/>
      <w:szCs w:val="18"/>
    </w:rPr>
  </w:style>
  <w:style w:type="paragraph" w:styleId="4">
    <w:name w:val="footer"/>
    <w:basedOn w:val="1"/>
    <w:link w:val="10"/>
    <w:autoRedefine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autoRedefine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autoRedefine/>
    <w:qFormat/>
    <w:locked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批注框文本 字符"/>
    <w:link w:val="3"/>
    <w:autoRedefine/>
    <w:semiHidden/>
    <w:qFormat/>
    <w:locked/>
    <w:uiPriority w:val="99"/>
    <w:rPr>
      <w:rFonts w:eastAsia="宋体" w:cs="Times New Roman"/>
      <w:sz w:val="18"/>
      <w:szCs w:val="18"/>
    </w:rPr>
  </w:style>
  <w:style w:type="character" w:customStyle="1" w:styleId="10">
    <w:name w:val="页脚 字符"/>
    <w:link w:val="4"/>
    <w:autoRedefine/>
    <w:semiHidden/>
    <w:qFormat/>
    <w:locked/>
    <w:uiPriority w:val="99"/>
    <w:rPr>
      <w:rFonts w:eastAsia="宋体" w:cs="Times New Roman"/>
      <w:sz w:val="18"/>
      <w:szCs w:val="18"/>
    </w:rPr>
  </w:style>
  <w:style w:type="character" w:customStyle="1" w:styleId="11">
    <w:name w:val="页眉 字符"/>
    <w:link w:val="5"/>
    <w:autoRedefine/>
    <w:qFormat/>
    <w:locked/>
    <w:uiPriority w:val="99"/>
    <w:rPr>
      <w:rFonts w:eastAsia="宋体" w:cs="Times New Roman"/>
      <w:sz w:val="18"/>
      <w:szCs w:val="18"/>
    </w:rPr>
  </w:style>
  <w:style w:type="character" w:customStyle="1" w:styleId="12">
    <w:name w:val="正文文本缩进 字符"/>
    <w:basedOn w:val="8"/>
    <w:link w:val="2"/>
    <w:autoRedefine/>
    <w:qFormat/>
    <w:uiPriority w:val="0"/>
    <w:rPr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578</Words>
  <Characters>746</Characters>
  <Lines>6</Lines>
  <Paragraphs>1</Paragraphs>
  <TotalTime>1</TotalTime>
  <ScaleCrop>false</ScaleCrop>
  <LinksUpToDate>false</LinksUpToDate>
  <CharactersWithSpaces>807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2024-09-14T08:30:00Z</dcterms:created>
  <dc:creator>王民生</dc:creator>
  <cp:lastModifiedBy>小蔡</cp:lastModifiedBy>
  <cp:lastPrinted>2024-02-22T00:43:00Z</cp:lastPrinted>
  <dcterms:modified xsi:type="dcterms:W3CDTF">2024-12-30T23:38:41Z</dcterms:modified>
  <dc:title>江苏省疾病预防控制中心伦理审查委员会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347C8B506E3B455AA32770104FD829CC_12</vt:lpwstr>
  </property>
  <property fmtid="{D5CDD505-2E9C-101B-9397-08002B2CF9AE}" pid="4" name="KSOTemplateDocerSaveRecord">
    <vt:lpwstr>eyJoZGlkIjoiZWE2NmI5ODE4MWMyMDZhNDBiNjE2NDI3ODEwZTI2ODMiLCJ1c2VySWQiOiIyODg4MjQ1MDEifQ==</vt:lpwstr>
  </property>
</Properties>
</file>